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8D" w:rsidRDefault="009744CD" w:rsidP="0015688D">
      <w:pPr>
        <w:spacing w:line="276" w:lineRule="auto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На бланке организации</w:t>
      </w:r>
    </w:p>
    <w:p w:rsidR="0015688D" w:rsidRDefault="0015688D" w:rsidP="0015688D">
      <w:pPr>
        <w:spacing w:line="276" w:lineRule="auto"/>
        <w:jc w:val="center"/>
        <w:rPr>
          <w:rFonts w:ascii="Arial" w:hAnsi="Arial" w:cs="Arial"/>
          <w:b/>
          <w:color w:val="2626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CD532" wp14:editId="573BADC3">
                <wp:simplePos x="0" y="0"/>
                <wp:positionH relativeFrom="column">
                  <wp:posOffset>149860</wp:posOffset>
                </wp:positionH>
                <wp:positionV relativeFrom="paragraph">
                  <wp:posOffset>132715</wp:posOffset>
                </wp:positionV>
                <wp:extent cx="5981700" cy="635"/>
                <wp:effectExtent l="12700" t="9525" r="6350" b="889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96CD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" o:spid="_x0000_s1026" type="#_x0000_t34" style="position:absolute;margin-left:11.8pt;margin-top:10.45pt;width:47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/JOwIAAHMEAAAOAAAAZHJzL2Uyb0RvYy54bWysVMlu2zAQvRfoPxC8O5K8xRYiB4Fk95I2&#10;BpJ+AE1SFltuIBnLRtF/75CWjaS9FEV5oLjMvFneo+7uj0qiA3deGF3h4ibHiGtqmND7Cn992YwW&#10;GPlANCPSaF7hE/f4fvXxw11vSz42nZGMOwQg2pe9rXAXgi2zzNOOK+JvjOUaLlvjFAmwdfuMOdID&#10;upLZOM/nWW8cs85Q7j2cNudLvEr4bctpeGpbzwOSFYbcQppdmndxzlZ3pNw7YjtBhzTIP2ShiNAQ&#10;9ArVkEDQqxN/QClBnfGmDTfUqMy0raA81QDVFPlv1Tx3xPJUCzTH22ub/P+DpV8OW4cEq/AEI00U&#10;UPTwGkyKjOaxPb31JVjVeutigfSon+2jod890qbuiN7zZPxysuBbRI/snUvceAtBdv1nw8CGAH7q&#10;1bF1KkJCF9AxUXK6UsKPAVE4nC0XxW0OzFG4m09mCZ+UF1frfPjEjUJxUeEd16E2WgPtxk1SEHJ4&#10;9CExw4b6CPtWYNQqCUQfiESzHMaAO1hnpLwgR1dtNkLKJBWpUV/h5Ww8S+jeSMHiZTTzbr+rpUMA&#10;CnWkMcC+M1MigOSlUBVeXI1I2XHC1pqlKIEIeV5DJlJHcGjIUEhsTZLWj2W+XC/Wi+loOp6vR9O8&#10;aUYPm3o6mm+K21kzaeq6KX7GPItp2QnGuI6pXmReTP9ORsODOwv0KvRrT7L36EB/SvbyTUknRUQR&#10;nOW0M+y0dRelgLKT8fAK49N5u4f123/F6hcAAAD//wMAUEsDBBQABgAIAAAAIQDilCtM3AAAAAgB&#10;AAAPAAAAZHJzL2Rvd25yZXYueG1sTI9BT8MwDIXvSPyHyEjcWLJNq9bSdEIguCAhMcY9a0xTSJyq&#10;ybry7zEnOFl+7+n5c72bgxcTjqmPpGG5UCCQ2mh76jQc3h5vtiBSNmSNj4QavjHBrrm8qE1l45le&#10;cdrnTnAJpcpocDkPlZSpdRhMWsQBib2POAaTeR07aUdz5vLg5UqpQgbTE19wZsB7h+3X/hQ0PL/n&#10;6fD54jeyL7onN27LB7kutb6+mu9uQWSc818YfvEZHRpmOsYT2SS8htW64CRPVYJgvyw2LBxZWCqQ&#10;TS3/P9D8AAAA//8DAFBLAQItABQABgAIAAAAIQC2gziS/gAAAOEBAAATAAAAAAAAAAAAAAAAAAAA&#10;AABbQ29udGVudF9UeXBlc10ueG1sUEsBAi0AFAAGAAgAAAAhADj9If/WAAAAlAEAAAsAAAAAAAAA&#10;AAAAAAAALwEAAF9yZWxzLy5yZWxzUEsBAi0AFAAGAAgAAAAhABoEj8k7AgAAcwQAAA4AAAAAAAAA&#10;AAAAAAAALgIAAGRycy9lMm9Eb2MueG1sUEsBAi0AFAAGAAgAAAAhAOKUK0zcAAAACAEAAA8AAAAA&#10;AAAAAAAAAAAAlQQAAGRycy9kb3ducmV2LnhtbFBLBQYAAAAABAAEAPMAAACeBQAAAAA=&#10;"/>
            </w:pict>
          </mc:Fallback>
        </mc:AlternateConten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747"/>
        <w:gridCol w:w="5138"/>
      </w:tblGrid>
      <w:tr w:rsidR="0015688D" w:rsidTr="009744CD">
        <w:tc>
          <w:tcPr>
            <w:tcW w:w="4747" w:type="dxa"/>
          </w:tcPr>
          <w:p w:rsidR="0015688D" w:rsidRDefault="0015688D" w:rsidP="00FA2D6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bCs/>
                <w:color w:val="262626"/>
                <w:sz w:val="18"/>
                <w:szCs w:val="18"/>
              </w:rPr>
            </w:pPr>
          </w:p>
        </w:tc>
        <w:tc>
          <w:tcPr>
            <w:tcW w:w="5138" w:type="dxa"/>
          </w:tcPr>
          <w:p w:rsidR="0015688D" w:rsidRDefault="0015688D" w:rsidP="00FA2D6A">
            <w:pPr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rFonts w:ascii="Arial" w:hAnsi="Arial" w:cs="Arial"/>
                <w:bCs/>
                <w:color w:val="262626"/>
                <w:sz w:val="18"/>
                <w:szCs w:val="18"/>
              </w:rPr>
            </w:pPr>
          </w:p>
        </w:tc>
      </w:tr>
    </w:tbl>
    <w:p w:rsidR="0015688D" w:rsidRDefault="0015688D" w:rsidP="0015688D">
      <w:r>
        <w:t xml:space="preserve">                                                                                             </w:t>
      </w:r>
    </w:p>
    <w:p w:rsidR="0015688D" w:rsidRPr="004A2D5F" w:rsidRDefault="0015688D" w:rsidP="0015688D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4A2D5F">
        <w:rPr>
          <w:rFonts w:ascii="Arial" w:hAnsi="Arial" w:cs="Arial"/>
          <w:b/>
          <w:bCs/>
          <w:sz w:val="24"/>
          <w:szCs w:val="24"/>
        </w:rPr>
        <w:t>ПРИКАЗ</w:t>
      </w:r>
    </w:p>
    <w:p w:rsidR="0015688D" w:rsidRPr="004A2D5F" w:rsidRDefault="0015688D" w:rsidP="0015688D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  <w:r w:rsidRPr="004A2D5F">
        <w:rPr>
          <w:rFonts w:ascii="Arial" w:hAnsi="Arial" w:cs="Arial"/>
          <w:b/>
          <w:bCs/>
          <w:sz w:val="24"/>
          <w:szCs w:val="24"/>
        </w:rPr>
        <w:t>«______»___________________20</w:t>
      </w:r>
      <w:r w:rsidR="009744CD">
        <w:rPr>
          <w:rFonts w:ascii="Arial" w:hAnsi="Arial" w:cs="Arial"/>
          <w:b/>
          <w:bCs/>
          <w:sz w:val="24"/>
          <w:szCs w:val="24"/>
        </w:rPr>
        <w:t>___</w:t>
      </w:r>
      <w:bookmarkStart w:id="0" w:name="_GoBack"/>
      <w:bookmarkEnd w:id="0"/>
      <w:r w:rsidRPr="004A2D5F">
        <w:rPr>
          <w:rFonts w:ascii="Arial" w:hAnsi="Arial" w:cs="Arial"/>
          <w:b/>
          <w:bCs/>
          <w:sz w:val="24"/>
          <w:szCs w:val="24"/>
        </w:rPr>
        <w:t>г.</w:t>
      </w:r>
      <w:r w:rsidRPr="004A2D5F">
        <w:rPr>
          <w:rFonts w:ascii="Arial" w:hAnsi="Arial" w:cs="Arial"/>
          <w:b/>
          <w:bCs/>
          <w:sz w:val="24"/>
          <w:szCs w:val="24"/>
        </w:rPr>
        <w:tab/>
      </w:r>
      <w:r w:rsidRPr="004A2D5F">
        <w:rPr>
          <w:rFonts w:ascii="Arial" w:hAnsi="Arial" w:cs="Arial"/>
          <w:b/>
          <w:bCs/>
          <w:sz w:val="24"/>
          <w:szCs w:val="24"/>
        </w:rPr>
        <w:tab/>
      </w:r>
      <w:r w:rsidRPr="004A2D5F">
        <w:rPr>
          <w:rFonts w:ascii="Arial" w:hAnsi="Arial" w:cs="Arial"/>
          <w:b/>
          <w:bCs/>
          <w:sz w:val="24"/>
          <w:szCs w:val="24"/>
        </w:rPr>
        <w:tab/>
      </w:r>
      <w:r w:rsidRPr="004A2D5F">
        <w:rPr>
          <w:rFonts w:ascii="Arial" w:hAnsi="Arial" w:cs="Arial"/>
          <w:b/>
          <w:bCs/>
          <w:sz w:val="24"/>
          <w:szCs w:val="24"/>
        </w:rPr>
        <w:tab/>
        <w:t>№_________</w:t>
      </w:r>
    </w:p>
    <w:p w:rsidR="00855ACA" w:rsidRPr="004A2D5F" w:rsidRDefault="0015688D" w:rsidP="001568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4A2D5F"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Об установлении противопожарного режима</w:t>
      </w:r>
    </w:p>
    <w:p w:rsidR="0015688D" w:rsidRPr="0015688D" w:rsidRDefault="0015688D" w:rsidP="001568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4A2D5F"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15688D" w:rsidRPr="0015688D" w:rsidRDefault="0015688D" w:rsidP="0015688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15688D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 соответствии с Правилами пожарной безопасности в Российской Федерации, утвержденными приказом МЧС РФ от 25.04.2012г. №390</w:t>
      </w:r>
    </w:p>
    <w:p w:rsidR="0015688D" w:rsidRPr="004A2D5F" w:rsidRDefault="0015688D" w:rsidP="004A2D5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4A2D5F"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15688D" w:rsidRPr="0015688D" w:rsidRDefault="0015688D" w:rsidP="00855A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</w:p>
    <w:p w:rsidR="0015688D" w:rsidRPr="004A2D5F" w:rsidRDefault="0015688D" w:rsidP="000B289F">
      <w:pPr>
        <w:pStyle w:val="a5"/>
        <w:numPr>
          <w:ilvl w:val="0"/>
          <w:numId w:val="3"/>
        </w:num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4A2D5F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Установить в образовательном учреждении следующий противопожарный режим:</w:t>
      </w:r>
    </w:p>
    <w:p w:rsidR="0015688D" w:rsidRPr="0015688D" w:rsidRDefault="00855ACA" w:rsidP="00855AC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4A2D5F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1.1. </w:t>
      </w:r>
      <w:r w:rsidR="0015688D" w:rsidRPr="0015688D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Запретить курение во всех помещениях и на прилегающей территории образовательного учреждения.</w:t>
      </w:r>
    </w:p>
    <w:p w:rsidR="0015688D" w:rsidRPr="0015688D" w:rsidRDefault="00855ACA" w:rsidP="0015688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4A2D5F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1.2. </w:t>
      </w:r>
      <w:r w:rsidR="0015688D" w:rsidRPr="0015688D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Запретить хранение легковоспламеняющихся и горючих жидкостей (красок, лаков, растворителей и др.) в помещениях </w:t>
      </w:r>
      <w:r w:rsidRPr="004A2D5F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школы</w:t>
      </w:r>
      <w:r w:rsidR="0015688D" w:rsidRPr="0015688D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, за исключением лаборантской кабинета химии, где разрешается хранение в небольших количествах легковоспламеняющихся и горючих жидкостей в переносном металлическом ящике.</w:t>
      </w:r>
    </w:p>
    <w:p w:rsidR="0015688D" w:rsidRPr="0015688D" w:rsidRDefault="00855ACA" w:rsidP="0015688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4A2D5F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1.3. </w:t>
      </w:r>
      <w:r w:rsidR="0015688D" w:rsidRPr="0015688D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Запретить сжигание мусора, сухой травы и опавших листьев на территории </w:t>
      </w:r>
      <w:r w:rsidRPr="004A2D5F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школы</w:t>
      </w:r>
      <w:r w:rsidR="0015688D" w:rsidRPr="0015688D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.</w:t>
      </w:r>
    </w:p>
    <w:p w:rsidR="0015688D" w:rsidRPr="0015688D" w:rsidRDefault="00855ACA" w:rsidP="0015688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4A2D5F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1.4. </w:t>
      </w:r>
      <w:r w:rsidR="0015688D" w:rsidRPr="0015688D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Ежедневно после окончания занятий производить влажную уборку древесной пыли в столярной мастерской и выносить горючие отходы на контейнерную площадку в ящик для мусора.</w:t>
      </w:r>
    </w:p>
    <w:p w:rsidR="0015688D" w:rsidRPr="0015688D" w:rsidRDefault="00855ACA" w:rsidP="0015688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4A2D5F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1.5. </w:t>
      </w:r>
      <w:r w:rsidR="0015688D" w:rsidRPr="0015688D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 случае возникновения пожара немедленно обесточить электросеть здания образовательного учреждения рубильником, расположенным в щитовой на I этаже школы.</w:t>
      </w:r>
    </w:p>
    <w:p w:rsidR="0015688D" w:rsidRPr="0015688D" w:rsidRDefault="00855ACA" w:rsidP="0015688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4A2D5F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1.6. </w:t>
      </w:r>
      <w:r w:rsidR="0015688D" w:rsidRPr="0015688D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 проведении временных пожароопасных работ (электросварка, газосварка и др.) вывести из здания учащихся и учителей, обеспечить место проведения этих работ огнетушителями, запасом воды, песка, другими первичными средствами пожаротушения. После окончания работ тщательно осмотреть место их проведения н</w:t>
      </w:r>
      <w:r w:rsidRPr="004A2D5F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</w:t>
      </w:r>
      <w:r w:rsidR="0015688D" w:rsidRPr="0015688D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отсутствие очагов возгорания.</w:t>
      </w:r>
    </w:p>
    <w:p w:rsidR="0015688D" w:rsidRPr="0015688D" w:rsidRDefault="00855ACA" w:rsidP="0015688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4A2D5F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1.7. </w:t>
      </w:r>
      <w:r w:rsidR="0015688D" w:rsidRPr="0015688D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После рабочего дня</w:t>
      </w:r>
      <w:r w:rsidR="003E589C" w:rsidRPr="004A2D5F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,</w:t>
      </w:r>
      <w:r w:rsidR="0015688D" w:rsidRPr="0015688D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перед закрытием помещений</w:t>
      </w:r>
      <w:r w:rsidR="003E589C" w:rsidRPr="004A2D5F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,</w:t>
      </w:r>
      <w:r w:rsidR="0015688D" w:rsidRPr="0015688D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отключить все электроприборы и выключить свет.</w:t>
      </w:r>
    </w:p>
    <w:p w:rsidR="0015688D" w:rsidRPr="0015688D" w:rsidRDefault="00855ACA" w:rsidP="0015688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4A2D5F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1.8. </w:t>
      </w:r>
      <w:r w:rsidR="0015688D" w:rsidRPr="0015688D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При возникновении пожара немедленно сообщить о пожаре </w:t>
      </w:r>
      <w:r w:rsidR="003E589C" w:rsidRPr="004A2D5F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 единому телефону</w:t>
      </w:r>
      <w:r w:rsidR="00EE7A4F" w:rsidRPr="00EE7A4F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r w:rsidR="00EE7A4F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пожарных и спасателей - 101</w:t>
      </w:r>
      <w:r w:rsidR="0015688D" w:rsidRPr="0015688D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, оповестить людей о пожаре и эвакуировать их из здания, используя все эвакуационные выходы, приступить к тушению пожара с помощью первичных средств пожаротушения.</w:t>
      </w:r>
    </w:p>
    <w:p w:rsidR="0015688D" w:rsidRDefault="004A2D5F" w:rsidP="00EE7A4F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73737"/>
          <w:sz w:val="24"/>
          <w:szCs w:val="24"/>
          <w:lang w:eastAsia="ru-RU"/>
        </w:rPr>
        <w:lastRenderedPageBreak/>
        <w:t>Контроль</w:t>
      </w:r>
      <w:r w:rsidR="0015688D" w:rsidRPr="0015688D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за выполнение</w:t>
      </w:r>
      <w:r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</w:t>
      </w:r>
      <w:r w:rsidR="0015688D" w:rsidRPr="0015688D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настоящего приказа возлагаю на </w:t>
      </w:r>
      <w:r w:rsidR="009744CD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ответственного за пожарную безопасность Иванова И.И.</w:t>
      </w:r>
    </w:p>
    <w:p w:rsidR="004A2D5F" w:rsidRDefault="004A2D5F" w:rsidP="004A2D5F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</w:p>
    <w:p w:rsidR="004A2D5F" w:rsidRDefault="004A2D5F" w:rsidP="004A2D5F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</w:p>
    <w:p w:rsidR="004A2D5F" w:rsidRDefault="004A2D5F" w:rsidP="004A2D5F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</w:p>
    <w:p w:rsidR="004A2D5F" w:rsidRDefault="004A2D5F" w:rsidP="004A2D5F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</w:p>
    <w:p w:rsidR="004A2D5F" w:rsidRPr="004A2D5F" w:rsidRDefault="009744CD" w:rsidP="004A2D5F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73737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73737"/>
          <w:sz w:val="24"/>
          <w:szCs w:val="24"/>
          <w:lang w:eastAsia="ru-RU"/>
        </w:rPr>
        <w:t>Руководитель</w:t>
      </w:r>
      <w:r w:rsidR="004A2D5F" w:rsidRPr="004A2D5F">
        <w:rPr>
          <w:rFonts w:ascii="Arial" w:eastAsia="Times New Roman" w:hAnsi="Arial" w:cs="Arial"/>
          <w:b/>
          <w:color w:val="373737"/>
          <w:sz w:val="24"/>
          <w:szCs w:val="24"/>
          <w:lang w:eastAsia="ru-RU"/>
        </w:rPr>
        <w:tab/>
      </w:r>
      <w:r w:rsidR="004A2D5F" w:rsidRPr="004A2D5F">
        <w:rPr>
          <w:rFonts w:ascii="Arial" w:eastAsia="Times New Roman" w:hAnsi="Arial" w:cs="Arial"/>
          <w:b/>
          <w:color w:val="373737"/>
          <w:sz w:val="24"/>
          <w:szCs w:val="24"/>
          <w:lang w:eastAsia="ru-RU"/>
        </w:rPr>
        <w:tab/>
      </w:r>
      <w:r w:rsidR="004A2D5F" w:rsidRPr="004A2D5F">
        <w:rPr>
          <w:rFonts w:ascii="Arial" w:eastAsia="Times New Roman" w:hAnsi="Arial" w:cs="Arial"/>
          <w:b/>
          <w:color w:val="373737"/>
          <w:sz w:val="24"/>
          <w:szCs w:val="24"/>
          <w:lang w:eastAsia="ru-RU"/>
        </w:rPr>
        <w:tab/>
      </w:r>
      <w:r w:rsidR="004A2D5F" w:rsidRPr="004A2D5F">
        <w:rPr>
          <w:rFonts w:ascii="Arial" w:eastAsia="Times New Roman" w:hAnsi="Arial" w:cs="Arial"/>
          <w:b/>
          <w:color w:val="373737"/>
          <w:sz w:val="24"/>
          <w:szCs w:val="24"/>
          <w:lang w:eastAsia="ru-RU"/>
        </w:rPr>
        <w:tab/>
      </w:r>
      <w:r w:rsidR="004A2D5F" w:rsidRPr="004A2D5F">
        <w:rPr>
          <w:rFonts w:ascii="Arial" w:eastAsia="Times New Roman" w:hAnsi="Arial" w:cs="Arial"/>
          <w:b/>
          <w:color w:val="373737"/>
          <w:sz w:val="24"/>
          <w:szCs w:val="24"/>
          <w:lang w:eastAsia="ru-RU"/>
        </w:rPr>
        <w:tab/>
      </w:r>
      <w:r w:rsidR="004A2D5F" w:rsidRPr="004A2D5F">
        <w:rPr>
          <w:rFonts w:ascii="Arial" w:eastAsia="Times New Roman" w:hAnsi="Arial" w:cs="Arial"/>
          <w:b/>
          <w:color w:val="373737"/>
          <w:sz w:val="24"/>
          <w:szCs w:val="24"/>
          <w:lang w:eastAsia="ru-RU"/>
        </w:rPr>
        <w:tab/>
      </w:r>
      <w:r w:rsidR="004A2D5F" w:rsidRPr="004A2D5F">
        <w:rPr>
          <w:rFonts w:ascii="Arial" w:eastAsia="Times New Roman" w:hAnsi="Arial" w:cs="Arial"/>
          <w:b/>
          <w:color w:val="373737"/>
          <w:sz w:val="24"/>
          <w:szCs w:val="24"/>
          <w:lang w:eastAsia="ru-RU"/>
        </w:rPr>
        <w:tab/>
      </w:r>
      <w:r w:rsidR="004A2D5F" w:rsidRPr="004A2D5F">
        <w:rPr>
          <w:rFonts w:ascii="Arial" w:eastAsia="Times New Roman" w:hAnsi="Arial" w:cs="Arial"/>
          <w:b/>
          <w:color w:val="373737"/>
          <w:sz w:val="24"/>
          <w:szCs w:val="24"/>
          <w:lang w:eastAsia="ru-RU"/>
        </w:rPr>
        <w:tab/>
      </w:r>
      <w:r w:rsidR="004A2D5F" w:rsidRPr="004A2D5F">
        <w:rPr>
          <w:rFonts w:ascii="Arial" w:eastAsia="Times New Roman" w:hAnsi="Arial" w:cs="Arial"/>
          <w:b/>
          <w:color w:val="373737"/>
          <w:sz w:val="24"/>
          <w:szCs w:val="24"/>
          <w:lang w:eastAsia="ru-RU"/>
        </w:rPr>
        <w:tab/>
      </w:r>
      <w:proofErr w:type="spellStart"/>
      <w:r>
        <w:rPr>
          <w:rFonts w:ascii="Arial" w:eastAsia="Times New Roman" w:hAnsi="Arial" w:cs="Arial"/>
          <w:b/>
          <w:color w:val="373737"/>
          <w:sz w:val="24"/>
          <w:szCs w:val="24"/>
          <w:lang w:eastAsia="ru-RU"/>
        </w:rPr>
        <w:t>П.П.Петров</w:t>
      </w:r>
      <w:proofErr w:type="spellEnd"/>
    </w:p>
    <w:p w:rsidR="004A2D5F" w:rsidRDefault="004A2D5F" w:rsidP="004A2D5F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</w:p>
    <w:p w:rsidR="004A2D5F" w:rsidRPr="0015688D" w:rsidRDefault="004A2D5F" w:rsidP="004A2D5F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</w:p>
    <w:p w:rsidR="0015688D" w:rsidRPr="004A2D5F" w:rsidRDefault="0015688D">
      <w:pPr>
        <w:rPr>
          <w:rFonts w:ascii="Arial" w:hAnsi="Arial" w:cs="Arial"/>
          <w:sz w:val="24"/>
          <w:szCs w:val="24"/>
        </w:rPr>
      </w:pPr>
    </w:p>
    <w:sectPr w:rsidR="0015688D" w:rsidRPr="004A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16FB1"/>
    <w:multiLevelType w:val="hybridMultilevel"/>
    <w:tmpl w:val="572ED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26ABE"/>
    <w:multiLevelType w:val="multilevel"/>
    <w:tmpl w:val="959E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2E6979"/>
    <w:multiLevelType w:val="multilevel"/>
    <w:tmpl w:val="2422B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8D"/>
    <w:rsid w:val="000B289F"/>
    <w:rsid w:val="0015688D"/>
    <w:rsid w:val="003E589C"/>
    <w:rsid w:val="004A2D5F"/>
    <w:rsid w:val="00855ACA"/>
    <w:rsid w:val="009046AD"/>
    <w:rsid w:val="009744CD"/>
    <w:rsid w:val="00E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367E9-118B-4D0A-B3AF-1858E0C1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88D"/>
    <w:rPr>
      <w:b/>
      <w:bCs/>
    </w:rPr>
  </w:style>
  <w:style w:type="paragraph" w:styleId="a5">
    <w:name w:val="List Paragraph"/>
    <w:basedOn w:val="a"/>
    <w:uiPriority w:val="34"/>
    <w:qFormat/>
    <w:rsid w:val="003E5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4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raichev</dc:creator>
  <cp:keywords/>
  <dc:description/>
  <cp:lastModifiedBy>raichev</cp:lastModifiedBy>
  <cp:revision>2</cp:revision>
  <dcterms:created xsi:type="dcterms:W3CDTF">2017-10-18T08:00:00Z</dcterms:created>
  <dcterms:modified xsi:type="dcterms:W3CDTF">2017-10-18T08:00:00Z</dcterms:modified>
</cp:coreProperties>
</file>